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4253E" w:rsidRPr="0084253E" w:rsidRDefault="0084253E" w:rsidP="0084253E">
      <w:pPr>
        <w:jc w:val="center"/>
        <w:rPr>
          <w:b/>
          <w:sz w:val="28"/>
        </w:rPr>
      </w:pPr>
      <w:r w:rsidRPr="0084253E">
        <w:rPr>
          <w:b/>
          <w:sz w:val="28"/>
        </w:rPr>
        <w:t>Conducting Background Research</w:t>
      </w:r>
    </w:p>
    <w:p w:rsidR="0084253E" w:rsidRDefault="0084253E"/>
    <w:p w:rsidR="0084253E" w:rsidRDefault="006C3E2D">
      <w:r>
        <w:t>Why do we conduct background research?</w:t>
      </w:r>
    </w:p>
    <w:p w:rsidR="0084253E" w:rsidRPr="0084253E" w:rsidRDefault="0084253E" w:rsidP="0084253E">
      <w:pPr>
        <w:widowControl w:val="0"/>
        <w:numPr>
          <w:ilvl w:val="0"/>
          <w:numId w:val="2"/>
        </w:numPr>
        <w:tabs>
          <w:tab w:val="left" w:pos="220"/>
          <w:tab w:val="left" w:pos="720"/>
        </w:tabs>
        <w:autoSpaceDE w:val="0"/>
        <w:autoSpaceDN w:val="0"/>
        <w:adjustRightInd w:val="0"/>
        <w:spacing w:line="320" w:lineRule="atLeast"/>
        <w:rPr>
          <w:rFonts w:ascii="Helvetica" w:hAnsi="Helvetica" w:cs="Helvetica"/>
          <w:color w:val="000000" w:themeColor="text1"/>
        </w:rPr>
      </w:pPr>
      <w:r w:rsidRPr="0084253E">
        <w:rPr>
          <w:rFonts w:ascii="Helvetica" w:hAnsi="Helvetica" w:cs="Helvetica"/>
          <w:color w:val="000000" w:themeColor="text1"/>
        </w:rPr>
        <w:t xml:space="preserve">Helps </w:t>
      </w:r>
      <w:r w:rsidR="006C3E2D">
        <w:rPr>
          <w:rFonts w:ascii="Helvetica" w:hAnsi="Helvetica" w:cs="Helvetica"/>
          <w:color w:val="000000" w:themeColor="text1"/>
        </w:rPr>
        <w:t>you</w:t>
      </w:r>
      <w:r w:rsidRPr="0084253E">
        <w:rPr>
          <w:rFonts w:ascii="Helvetica" w:hAnsi="Helvetica" w:cs="Helvetica"/>
          <w:color w:val="000000" w:themeColor="text1"/>
        </w:rPr>
        <w:t xml:space="preserve"> gain in depth knowledge about the topic and </w:t>
      </w:r>
      <w:r w:rsidR="0022199F" w:rsidRPr="0084253E">
        <w:rPr>
          <w:rFonts w:ascii="Helvetica" w:hAnsi="Helvetica" w:cs="Helvetica"/>
          <w:color w:val="000000" w:themeColor="text1"/>
        </w:rPr>
        <w:t>process</w:t>
      </w:r>
      <w:r w:rsidRPr="0084253E">
        <w:rPr>
          <w:rFonts w:ascii="Helvetica" w:hAnsi="Helvetica" w:cs="Helvetica"/>
          <w:color w:val="000000" w:themeColor="text1"/>
        </w:rPr>
        <w:t xml:space="preserve"> </w:t>
      </w:r>
      <w:r w:rsidR="006C3E2D">
        <w:rPr>
          <w:rFonts w:ascii="Helvetica" w:hAnsi="Helvetica" w:cs="Helvetica"/>
          <w:color w:val="000000" w:themeColor="text1"/>
        </w:rPr>
        <w:t>you</w:t>
      </w:r>
      <w:r w:rsidRPr="0084253E">
        <w:rPr>
          <w:rFonts w:ascii="Helvetica" w:hAnsi="Helvetica" w:cs="Helvetica"/>
          <w:color w:val="000000" w:themeColor="text1"/>
        </w:rPr>
        <w:t xml:space="preserve"> will be observing during the investigation.</w:t>
      </w:r>
    </w:p>
    <w:p w:rsidR="0084253E" w:rsidRPr="0084253E" w:rsidRDefault="0084253E" w:rsidP="0084253E">
      <w:pPr>
        <w:widowControl w:val="0"/>
        <w:numPr>
          <w:ilvl w:val="0"/>
          <w:numId w:val="2"/>
        </w:numPr>
        <w:tabs>
          <w:tab w:val="left" w:pos="220"/>
          <w:tab w:val="left" w:pos="720"/>
        </w:tabs>
        <w:autoSpaceDE w:val="0"/>
        <w:autoSpaceDN w:val="0"/>
        <w:adjustRightInd w:val="0"/>
        <w:spacing w:line="320" w:lineRule="atLeast"/>
        <w:rPr>
          <w:rFonts w:ascii="Helvetica" w:hAnsi="Helvetica" w:cs="Helvetica"/>
          <w:color w:val="000000" w:themeColor="text1"/>
        </w:rPr>
      </w:pPr>
      <w:r w:rsidRPr="0084253E">
        <w:rPr>
          <w:rFonts w:ascii="Helvetica" w:hAnsi="Helvetica" w:cs="Helvetica"/>
          <w:color w:val="000000" w:themeColor="text1"/>
        </w:rPr>
        <w:t>Sparks ideas about different variables to test when setting up the investigation.</w:t>
      </w:r>
    </w:p>
    <w:p w:rsidR="0084253E" w:rsidRPr="0084253E" w:rsidRDefault="0084253E" w:rsidP="0084253E">
      <w:pPr>
        <w:widowControl w:val="0"/>
        <w:numPr>
          <w:ilvl w:val="0"/>
          <w:numId w:val="2"/>
        </w:numPr>
        <w:tabs>
          <w:tab w:val="left" w:pos="220"/>
          <w:tab w:val="left" w:pos="720"/>
        </w:tabs>
        <w:autoSpaceDE w:val="0"/>
        <w:autoSpaceDN w:val="0"/>
        <w:adjustRightInd w:val="0"/>
        <w:spacing w:line="320" w:lineRule="atLeast"/>
        <w:rPr>
          <w:rFonts w:ascii="Helvetica" w:hAnsi="Helvetica" w:cs="Helvetica"/>
          <w:color w:val="000000" w:themeColor="text1"/>
        </w:rPr>
      </w:pPr>
      <w:r w:rsidRPr="0084253E">
        <w:rPr>
          <w:rFonts w:ascii="Helvetica" w:hAnsi="Helvetica" w:cs="Helvetica"/>
          <w:color w:val="000000" w:themeColor="text1"/>
        </w:rPr>
        <w:t>Provides the basis for predicting what will happen in the investigation when making a hypothesis.</w:t>
      </w:r>
    </w:p>
    <w:p w:rsidR="0084253E" w:rsidRPr="0084253E" w:rsidRDefault="0084253E" w:rsidP="0084253E">
      <w:pPr>
        <w:pStyle w:val="ListParagraph"/>
        <w:numPr>
          <w:ilvl w:val="0"/>
          <w:numId w:val="2"/>
        </w:numPr>
      </w:pPr>
      <w:r w:rsidRPr="0084253E">
        <w:rPr>
          <w:rFonts w:ascii="Helvetica" w:hAnsi="Helvetica" w:cs="Helvetica"/>
          <w:color w:val="000000" w:themeColor="text1"/>
        </w:rPr>
        <w:t>Provides the understanding needed to interpret and explain the results to others –especially a science fair judge</w:t>
      </w:r>
      <w:r w:rsidRPr="0084253E">
        <w:rPr>
          <w:rFonts w:ascii="Helvetica" w:hAnsi="Helvetica" w:cs="Helvetica"/>
          <w:color w:val="666666"/>
        </w:rPr>
        <w:t>!</w:t>
      </w:r>
    </w:p>
    <w:p w:rsidR="008846DA" w:rsidRDefault="008846DA" w:rsidP="0084253E"/>
    <w:p w:rsidR="00E94959" w:rsidRDefault="00E94959" w:rsidP="00E94959">
      <w:pPr>
        <w:widowControl w:val="0"/>
        <w:autoSpaceDE w:val="0"/>
        <w:autoSpaceDN w:val="0"/>
        <w:adjustRightInd w:val="0"/>
        <w:spacing w:after="260" w:line="380" w:lineRule="atLeast"/>
        <w:rPr>
          <w:rFonts w:ascii="Arial" w:hAnsi="Arial" w:cs="Arial"/>
          <w:color w:val="333333"/>
          <w:sz w:val="26"/>
          <w:szCs w:val="26"/>
        </w:rPr>
      </w:pPr>
      <w:r>
        <w:rPr>
          <w:rFonts w:ascii="Arial" w:hAnsi="Arial" w:cs="Arial"/>
          <w:color w:val="333333"/>
          <w:sz w:val="26"/>
          <w:szCs w:val="26"/>
        </w:rPr>
        <w:t>Background research is also important to help you understand the theory behind your experiment. In other words, science fair judges like to see that you understand why your experiment turns out the way it does. You do library and Internet research so that you can make a prediction of what will occur in your experiment, and then whether that prediction is right or wrong, you will have the knowledge to understand what caused the behavior you observed.</w:t>
      </w:r>
    </w:p>
    <w:p w:rsidR="00E94959" w:rsidRDefault="00E94959" w:rsidP="00E94959">
      <w:pPr>
        <w:widowControl w:val="0"/>
        <w:autoSpaceDE w:val="0"/>
        <w:autoSpaceDN w:val="0"/>
        <w:adjustRightInd w:val="0"/>
        <w:spacing w:after="260" w:line="380" w:lineRule="atLeast"/>
        <w:rPr>
          <w:rFonts w:ascii="Arial" w:hAnsi="Arial" w:cs="Arial"/>
          <w:color w:val="333333"/>
          <w:sz w:val="26"/>
          <w:szCs w:val="26"/>
        </w:rPr>
      </w:pPr>
      <w:r>
        <w:rPr>
          <w:rFonts w:ascii="Arial" w:hAnsi="Arial" w:cs="Arial"/>
          <w:color w:val="333333"/>
          <w:sz w:val="26"/>
          <w:szCs w:val="26"/>
        </w:rPr>
        <w:t>The place to start building your background research plan is with the question for your sci</w:t>
      </w:r>
      <w:r w:rsidR="0022199F">
        <w:rPr>
          <w:rFonts w:ascii="Arial" w:hAnsi="Arial" w:cs="Arial"/>
          <w:color w:val="333333"/>
          <w:sz w:val="26"/>
          <w:szCs w:val="26"/>
        </w:rPr>
        <w:t>ence fair project</w:t>
      </w:r>
      <w:r>
        <w:rPr>
          <w:rFonts w:ascii="Arial" w:hAnsi="Arial" w:cs="Arial"/>
          <w:color w:val="333333"/>
          <w:sz w:val="26"/>
          <w:szCs w:val="26"/>
        </w:rPr>
        <w:t>. Let's imagine that you have asked this one:</w:t>
      </w:r>
    </w:p>
    <w:p w:rsidR="00E94959" w:rsidRDefault="00E94959" w:rsidP="00E94959">
      <w:pPr>
        <w:widowControl w:val="0"/>
        <w:autoSpaceDE w:val="0"/>
        <w:autoSpaceDN w:val="0"/>
        <w:adjustRightInd w:val="0"/>
        <w:spacing w:line="380" w:lineRule="atLeast"/>
        <w:rPr>
          <w:rFonts w:ascii="Arial" w:hAnsi="Arial" w:cs="Arial"/>
          <w:color w:val="333333"/>
          <w:sz w:val="26"/>
          <w:szCs w:val="26"/>
        </w:rPr>
      </w:pPr>
      <w:r>
        <w:rPr>
          <w:rFonts w:ascii="Arial" w:hAnsi="Arial" w:cs="Arial"/>
          <w:b/>
          <w:bCs/>
          <w:color w:val="333333"/>
          <w:sz w:val="26"/>
          <w:szCs w:val="26"/>
        </w:rPr>
        <w:t>Question:</w:t>
      </w:r>
      <w:r>
        <w:rPr>
          <w:rFonts w:ascii="Arial" w:hAnsi="Arial" w:cs="Arial"/>
          <w:color w:val="333333"/>
          <w:sz w:val="26"/>
          <w:szCs w:val="26"/>
        </w:rPr>
        <w:t xml:space="preserve"> Does drinking milk help decrease spiciness better than water or Pepsi?</w:t>
      </w:r>
    </w:p>
    <w:p w:rsidR="0022199F" w:rsidRDefault="0022199F" w:rsidP="00E94959">
      <w:pPr>
        <w:widowControl w:val="0"/>
        <w:autoSpaceDE w:val="0"/>
        <w:autoSpaceDN w:val="0"/>
        <w:adjustRightInd w:val="0"/>
        <w:spacing w:line="380" w:lineRule="atLeast"/>
        <w:rPr>
          <w:rFonts w:ascii="Arial" w:hAnsi="Arial" w:cs="Arial"/>
          <w:color w:val="333333"/>
          <w:sz w:val="26"/>
          <w:szCs w:val="26"/>
        </w:rPr>
      </w:pPr>
    </w:p>
    <w:p w:rsidR="00E94959" w:rsidRDefault="00E94959" w:rsidP="00E94959">
      <w:pPr>
        <w:widowControl w:val="0"/>
        <w:autoSpaceDE w:val="0"/>
        <w:autoSpaceDN w:val="0"/>
        <w:adjustRightInd w:val="0"/>
        <w:spacing w:line="380" w:lineRule="atLeast"/>
        <w:rPr>
          <w:rFonts w:ascii="Arial" w:hAnsi="Arial" w:cs="Arial"/>
          <w:color w:val="333333"/>
          <w:sz w:val="26"/>
          <w:szCs w:val="26"/>
        </w:rPr>
      </w:pPr>
      <w:r>
        <w:rPr>
          <w:rFonts w:ascii="Arial" w:hAnsi="Arial" w:cs="Arial"/>
          <w:color w:val="333333"/>
          <w:sz w:val="26"/>
          <w:szCs w:val="26"/>
        </w:rPr>
        <w:t xml:space="preserve">Begin by identifying the </w:t>
      </w:r>
      <w:r w:rsidRPr="0022199F">
        <w:rPr>
          <w:rFonts w:ascii="Arial" w:hAnsi="Arial" w:cs="Arial"/>
          <w:b/>
          <w:color w:val="333333"/>
          <w:sz w:val="26"/>
          <w:szCs w:val="26"/>
        </w:rPr>
        <w:t>keywords</w:t>
      </w:r>
      <w:r>
        <w:rPr>
          <w:rFonts w:ascii="Arial" w:hAnsi="Arial" w:cs="Arial"/>
          <w:color w:val="333333"/>
          <w:sz w:val="26"/>
          <w:szCs w:val="26"/>
        </w:rPr>
        <w:t xml:space="preserve"> and </w:t>
      </w:r>
      <w:r w:rsidRPr="0022199F">
        <w:rPr>
          <w:rFonts w:ascii="Arial" w:hAnsi="Arial" w:cs="Arial"/>
          <w:b/>
          <w:color w:val="333333"/>
          <w:sz w:val="26"/>
          <w:szCs w:val="26"/>
        </w:rPr>
        <w:t>main concepts</w:t>
      </w:r>
      <w:r>
        <w:rPr>
          <w:rFonts w:ascii="Arial" w:hAnsi="Arial" w:cs="Arial"/>
          <w:color w:val="333333"/>
          <w:sz w:val="26"/>
          <w:szCs w:val="26"/>
        </w:rPr>
        <w:t xml:space="preserve"> in your question. In this case keywords would be:</w:t>
      </w:r>
    </w:p>
    <w:p w:rsidR="00E94959" w:rsidRPr="0022199F" w:rsidRDefault="00E94959" w:rsidP="0022199F">
      <w:pPr>
        <w:pStyle w:val="ListParagraph"/>
        <w:widowControl w:val="0"/>
        <w:numPr>
          <w:ilvl w:val="0"/>
          <w:numId w:val="4"/>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Milk</w:t>
      </w:r>
    </w:p>
    <w:p w:rsidR="00E94959" w:rsidRPr="0022199F" w:rsidRDefault="00E94959" w:rsidP="0022199F">
      <w:pPr>
        <w:pStyle w:val="ListParagraph"/>
        <w:widowControl w:val="0"/>
        <w:numPr>
          <w:ilvl w:val="0"/>
          <w:numId w:val="4"/>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Spiciness</w:t>
      </w:r>
    </w:p>
    <w:p w:rsidR="00E94959" w:rsidRPr="0022199F" w:rsidRDefault="00E94959" w:rsidP="0022199F">
      <w:pPr>
        <w:pStyle w:val="ListParagraph"/>
        <w:widowControl w:val="0"/>
        <w:numPr>
          <w:ilvl w:val="0"/>
          <w:numId w:val="4"/>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Pepsi</w:t>
      </w:r>
    </w:p>
    <w:p w:rsidR="00E94959" w:rsidRPr="0022199F" w:rsidRDefault="00E94959" w:rsidP="0022199F">
      <w:pPr>
        <w:pStyle w:val="ListParagraph"/>
        <w:widowControl w:val="0"/>
        <w:numPr>
          <w:ilvl w:val="0"/>
          <w:numId w:val="4"/>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Water</w:t>
      </w:r>
    </w:p>
    <w:p w:rsidR="0022199F" w:rsidRDefault="0022199F" w:rsidP="00E94959">
      <w:pPr>
        <w:rPr>
          <w:rFonts w:ascii="Arial" w:hAnsi="Arial" w:cs="Arial"/>
          <w:color w:val="333333"/>
          <w:sz w:val="26"/>
          <w:szCs w:val="26"/>
        </w:rPr>
      </w:pPr>
    </w:p>
    <w:p w:rsidR="0022199F" w:rsidRDefault="00E94959" w:rsidP="00E94959">
      <w:pPr>
        <w:rPr>
          <w:rFonts w:ascii="Arial" w:hAnsi="Arial" w:cs="Arial"/>
          <w:color w:val="333333"/>
          <w:sz w:val="26"/>
          <w:szCs w:val="26"/>
        </w:rPr>
      </w:pPr>
      <w:r>
        <w:rPr>
          <w:rFonts w:ascii="Arial" w:hAnsi="Arial" w:cs="Arial"/>
          <w:color w:val="333333"/>
          <w:sz w:val="26"/>
          <w:szCs w:val="26"/>
        </w:rPr>
        <w:t xml:space="preserve">Now, what might be some of the main concepts that relate to these keywords? Let's think about spiciness first. You're going to do a science experiment, so knowing that a spicy food tastes "hot" is probably not sufficient. </w:t>
      </w:r>
    </w:p>
    <w:p w:rsidR="00E94959" w:rsidRDefault="00E94959" w:rsidP="00E94959">
      <w:pPr>
        <w:rPr>
          <w:rFonts w:ascii="Arial" w:hAnsi="Arial" w:cs="Arial"/>
          <w:color w:val="333333"/>
          <w:sz w:val="26"/>
          <w:szCs w:val="26"/>
        </w:rPr>
      </w:pPr>
    </w:p>
    <w:p w:rsidR="008846DA" w:rsidRPr="0022199F" w:rsidRDefault="00E94959" w:rsidP="00E94959">
      <w:pPr>
        <w:rPr>
          <w:b/>
        </w:rPr>
      </w:pPr>
      <w:r>
        <w:rPr>
          <w:rFonts w:ascii="Arial" w:hAnsi="Arial" w:cs="Arial"/>
          <w:color w:val="333333"/>
          <w:sz w:val="26"/>
          <w:szCs w:val="26"/>
        </w:rPr>
        <w:t xml:space="preserve">The secret is to use the "question words" (why, how, who, what, when, where) with your keywords. Ask why things happen, ask how things happen, ask what causes things to happen, ask what are the properties of key substances. Filling in a little table can help. </w:t>
      </w:r>
      <w:r w:rsidR="0022199F">
        <w:rPr>
          <w:rFonts w:ascii="Arial" w:hAnsi="Arial" w:cs="Arial"/>
          <w:color w:val="333333"/>
          <w:sz w:val="26"/>
          <w:szCs w:val="26"/>
        </w:rPr>
        <w:t xml:space="preserve">This table can be </w:t>
      </w:r>
      <w:r w:rsidR="0022199F" w:rsidRPr="0022199F">
        <w:rPr>
          <w:rFonts w:ascii="Arial" w:hAnsi="Arial" w:cs="Arial"/>
          <w:b/>
          <w:color w:val="333333"/>
          <w:sz w:val="26"/>
          <w:szCs w:val="26"/>
        </w:rPr>
        <w:t>downloaded from my wiki.</w:t>
      </w:r>
    </w:p>
    <w:p w:rsidR="008846DA" w:rsidRDefault="008846DA" w:rsidP="0084253E"/>
    <w:p w:rsidR="008846DA" w:rsidRDefault="008846DA" w:rsidP="0084253E"/>
    <w:p w:rsidR="008846DA" w:rsidRDefault="008846DA" w:rsidP="0084253E"/>
    <w:p w:rsidR="008846DA" w:rsidRPr="0022199F" w:rsidRDefault="008846DA" w:rsidP="008846DA">
      <w:pPr>
        <w:widowControl w:val="0"/>
        <w:autoSpaceDE w:val="0"/>
        <w:autoSpaceDN w:val="0"/>
        <w:adjustRightInd w:val="0"/>
        <w:spacing w:after="240" w:line="380" w:lineRule="atLeast"/>
        <w:rPr>
          <w:rFonts w:ascii="Arial" w:hAnsi="Arial" w:cs="Arial"/>
          <w:b/>
          <w:color w:val="481A72"/>
          <w:sz w:val="28"/>
          <w:szCs w:val="36"/>
        </w:rPr>
      </w:pPr>
      <w:r w:rsidRPr="0022199F">
        <w:rPr>
          <w:rFonts w:ascii="Arial" w:hAnsi="Arial" w:cs="Arial"/>
          <w:b/>
          <w:color w:val="481A72"/>
          <w:sz w:val="28"/>
          <w:szCs w:val="36"/>
        </w:rPr>
        <w:t>Sample Background Research Plan</w:t>
      </w:r>
    </w:p>
    <w:p w:rsidR="0022199F" w:rsidRDefault="008846DA" w:rsidP="008846DA">
      <w:pPr>
        <w:widowControl w:val="0"/>
        <w:autoSpaceDE w:val="0"/>
        <w:autoSpaceDN w:val="0"/>
        <w:adjustRightInd w:val="0"/>
        <w:spacing w:after="260" w:line="380" w:lineRule="atLeast"/>
        <w:rPr>
          <w:rFonts w:ascii="Arial" w:hAnsi="Arial" w:cs="Arial"/>
          <w:color w:val="333333"/>
          <w:sz w:val="26"/>
          <w:szCs w:val="26"/>
        </w:rPr>
      </w:pPr>
      <w:r>
        <w:rPr>
          <w:rFonts w:ascii="Arial" w:hAnsi="Arial" w:cs="Arial"/>
          <w:color w:val="333333"/>
          <w:sz w:val="26"/>
          <w:szCs w:val="26"/>
        </w:rPr>
        <w:t xml:space="preserve">Background research plan for the science fair project question: </w:t>
      </w:r>
    </w:p>
    <w:p w:rsidR="008846DA" w:rsidRDefault="008846DA" w:rsidP="0022199F">
      <w:pPr>
        <w:widowControl w:val="0"/>
        <w:autoSpaceDE w:val="0"/>
        <w:autoSpaceDN w:val="0"/>
        <w:adjustRightInd w:val="0"/>
        <w:spacing w:after="260" w:line="380" w:lineRule="atLeast"/>
        <w:jc w:val="center"/>
        <w:rPr>
          <w:rFonts w:ascii="Arial" w:hAnsi="Arial" w:cs="Arial"/>
          <w:color w:val="333333"/>
          <w:sz w:val="26"/>
          <w:szCs w:val="26"/>
        </w:rPr>
      </w:pPr>
      <w:r>
        <w:rPr>
          <w:rFonts w:ascii="Arial" w:hAnsi="Arial" w:cs="Arial"/>
          <w:color w:val="333333"/>
          <w:sz w:val="26"/>
          <w:szCs w:val="26"/>
        </w:rPr>
        <w:t>Does drinking milk help decrease spiciness better than water or Pepsi?</w:t>
      </w:r>
    </w:p>
    <w:p w:rsidR="008846DA" w:rsidRPr="0022199F" w:rsidRDefault="008846DA" w:rsidP="008846DA">
      <w:pPr>
        <w:widowControl w:val="0"/>
        <w:autoSpaceDE w:val="0"/>
        <w:autoSpaceDN w:val="0"/>
        <w:adjustRightInd w:val="0"/>
        <w:spacing w:after="260" w:line="380" w:lineRule="atLeast"/>
        <w:rPr>
          <w:rFonts w:ascii="Arial" w:hAnsi="Arial" w:cs="Arial"/>
          <w:b/>
          <w:i/>
          <w:color w:val="333333"/>
          <w:sz w:val="26"/>
          <w:szCs w:val="26"/>
        </w:rPr>
      </w:pPr>
      <w:r w:rsidRPr="0022199F">
        <w:rPr>
          <w:rFonts w:ascii="Arial" w:hAnsi="Arial" w:cs="Arial"/>
          <w:b/>
          <w:i/>
          <w:color w:val="333333"/>
          <w:sz w:val="26"/>
          <w:szCs w:val="26"/>
        </w:rPr>
        <w:t>Keywords —</w:t>
      </w:r>
    </w:p>
    <w:p w:rsidR="008846DA" w:rsidRPr="0022199F" w:rsidRDefault="008846DA" w:rsidP="0022199F">
      <w:pPr>
        <w:pStyle w:val="ListParagraph"/>
        <w:widowControl w:val="0"/>
        <w:numPr>
          <w:ilvl w:val="0"/>
          <w:numId w:val="5"/>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Milk</w:t>
      </w:r>
    </w:p>
    <w:p w:rsidR="008846DA" w:rsidRPr="0022199F" w:rsidRDefault="008846DA" w:rsidP="0022199F">
      <w:pPr>
        <w:pStyle w:val="ListParagraph"/>
        <w:widowControl w:val="0"/>
        <w:numPr>
          <w:ilvl w:val="0"/>
          <w:numId w:val="5"/>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Spiciness</w:t>
      </w:r>
    </w:p>
    <w:p w:rsidR="008846DA" w:rsidRPr="0022199F" w:rsidRDefault="008846DA" w:rsidP="0022199F">
      <w:pPr>
        <w:pStyle w:val="ListParagraph"/>
        <w:widowControl w:val="0"/>
        <w:numPr>
          <w:ilvl w:val="0"/>
          <w:numId w:val="5"/>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Pepsi</w:t>
      </w:r>
    </w:p>
    <w:p w:rsidR="008846DA" w:rsidRPr="0022199F" w:rsidRDefault="008846DA" w:rsidP="0022199F">
      <w:pPr>
        <w:pStyle w:val="ListParagraph"/>
        <w:widowControl w:val="0"/>
        <w:numPr>
          <w:ilvl w:val="0"/>
          <w:numId w:val="5"/>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Water</w:t>
      </w:r>
    </w:p>
    <w:p w:rsidR="008846DA" w:rsidRPr="0022199F" w:rsidRDefault="008846DA" w:rsidP="008846DA">
      <w:pPr>
        <w:widowControl w:val="0"/>
        <w:autoSpaceDE w:val="0"/>
        <w:autoSpaceDN w:val="0"/>
        <w:adjustRightInd w:val="0"/>
        <w:spacing w:after="260" w:line="380" w:lineRule="atLeast"/>
        <w:rPr>
          <w:rFonts w:ascii="Arial" w:hAnsi="Arial" w:cs="Arial"/>
          <w:b/>
          <w:i/>
          <w:color w:val="333333"/>
          <w:sz w:val="26"/>
          <w:szCs w:val="26"/>
        </w:rPr>
      </w:pPr>
      <w:r w:rsidRPr="0022199F">
        <w:rPr>
          <w:rFonts w:ascii="Arial" w:hAnsi="Arial" w:cs="Arial"/>
          <w:b/>
          <w:i/>
          <w:color w:val="333333"/>
          <w:sz w:val="26"/>
          <w:szCs w:val="26"/>
        </w:rPr>
        <w:t>Research questions —</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Why do spicy foods taste hot?</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How does the tongue detect spiciness?</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How does one measure spiciness?</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What causes spiciness to increase (or decrease)?</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What are the properties and characteristics of spicy substances?</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Where in the body does spiciness occur?</w:t>
      </w:r>
    </w:p>
    <w:p w:rsidR="008846DA"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What is the composition of milk, Pepsi, and water?</w:t>
      </w:r>
    </w:p>
    <w:p w:rsidR="0022199F" w:rsidRPr="0022199F" w:rsidRDefault="008846DA" w:rsidP="0022199F">
      <w:pPr>
        <w:pStyle w:val="ListParagraph"/>
        <w:widowControl w:val="0"/>
        <w:numPr>
          <w:ilvl w:val="0"/>
          <w:numId w:val="6"/>
        </w:numPr>
        <w:tabs>
          <w:tab w:val="left" w:pos="220"/>
          <w:tab w:val="left" w:pos="720"/>
        </w:tabs>
        <w:autoSpaceDE w:val="0"/>
        <w:autoSpaceDN w:val="0"/>
        <w:adjustRightInd w:val="0"/>
        <w:spacing w:line="380" w:lineRule="atLeast"/>
        <w:rPr>
          <w:rFonts w:ascii="Arial" w:hAnsi="Arial" w:cs="Arial"/>
          <w:color w:val="333333"/>
          <w:sz w:val="26"/>
          <w:szCs w:val="26"/>
        </w:rPr>
      </w:pPr>
      <w:r w:rsidRPr="0022199F">
        <w:rPr>
          <w:rFonts w:ascii="Arial" w:hAnsi="Arial" w:cs="Arial"/>
          <w:color w:val="333333"/>
          <w:sz w:val="26"/>
          <w:szCs w:val="26"/>
        </w:rPr>
        <w:t>What are the properties and characteristics of milk, Pepsi, and water?</w:t>
      </w:r>
    </w:p>
    <w:p w:rsidR="0022199F" w:rsidRDefault="0022199F" w:rsidP="0022199F">
      <w:pPr>
        <w:widowControl w:val="0"/>
        <w:autoSpaceDE w:val="0"/>
        <w:autoSpaceDN w:val="0"/>
        <w:adjustRightInd w:val="0"/>
        <w:rPr>
          <w:rFonts w:ascii="Arial" w:hAnsi="Arial" w:cs="Arial"/>
          <w:b/>
          <w:i/>
          <w:color w:val="333333"/>
          <w:sz w:val="26"/>
          <w:szCs w:val="26"/>
        </w:rPr>
      </w:pPr>
    </w:p>
    <w:p w:rsidR="008846DA" w:rsidRPr="0022199F" w:rsidRDefault="008846DA" w:rsidP="0022199F">
      <w:pPr>
        <w:widowControl w:val="0"/>
        <w:autoSpaceDE w:val="0"/>
        <w:autoSpaceDN w:val="0"/>
        <w:adjustRightInd w:val="0"/>
        <w:rPr>
          <w:rFonts w:ascii="Arial" w:hAnsi="Arial" w:cs="Arial"/>
          <w:b/>
          <w:i/>
          <w:color w:val="333333"/>
          <w:sz w:val="26"/>
          <w:szCs w:val="26"/>
        </w:rPr>
      </w:pPr>
      <w:r w:rsidRPr="0022199F">
        <w:rPr>
          <w:rFonts w:ascii="Arial" w:hAnsi="Arial" w:cs="Arial"/>
          <w:b/>
          <w:i/>
          <w:color w:val="333333"/>
          <w:sz w:val="26"/>
          <w:szCs w:val="26"/>
        </w:rPr>
        <w:t>Science concepts and/or areas of science —</w:t>
      </w:r>
    </w:p>
    <w:p w:rsidR="006C3E2D" w:rsidRDefault="008846DA" w:rsidP="0022199F">
      <w:pPr>
        <w:pStyle w:val="ListParagraph"/>
        <w:numPr>
          <w:ilvl w:val="0"/>
          <w:numId w:val="7"/>
        </w:numPr>
      </w:pPr>
      <w:r w:rsidRPr="0022199F">
        <w:rPr>
          <w:rFonts w:ascii="Arial" w:hAnsi="Arial" w:cs="Arial"/>
          <w:color w:val="333333"/>
          <w:sz w:val="26"/>
          <w:szCs w:val="26"/>
        </w:rPr>
        <w:t>Taste buds</w:t>
      </w:r>
    </w:p>
    <w:sectPr w:rsidR="006C3E2D" w:rsidSect="006C3E2D">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482963"/>
    <w:multiLevelType w:val="hybridMultilevel"/>
    <w:tmpl w:val="E27AF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36D3B"/>
    <w:multiLevelType w:val="hybridMultilevel"/>
    <w:tmpl w:val="9B72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DA00AA"/>
    <w:multiLevelType w:val="hybridMultilevel"/>
    <w:tmpl w:val="4AFC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1652BC"/>
    <w:multiLevelType w:val="hybridMultilevel"/>
    <w:tmpl w:val="9C86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9C7980"/>
    <w:multiLevelType w:val="hybridMultilevel"/>
    <w:tmpl w:val="C6821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84253E"/>
    <w:rsid w:val="0022199F"/>
    <w:rsid w:val="006C3E2D"/>
    <w:rsid w:val="0075048F"/>
    <w:rsid w:val="0084253E"/>
    <w:rsid w:val="008846DA"/>
    <w:rsid w:val="00D36F29"/>
    <w:rsid w:val="00E94959"/>
  </w:rsids>
  <m:mathPr>
    <m:mathFont m:val="Arial-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7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4253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2049</Characters>
  <Application>Microsoft Word 12.0.0</Application>
  <DocSecurity>0</DocSecurity>
  <Lines>17</Lines>
  <Paragraphs>4</Paragraphs>
  <ScaleCrop>false</ScaleCrop>
  <LinksUpToDate>false</LinksUpToDate>
  <CharactersWithSpaces>2516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2012-11-02T20:30:00Z</dcterms:created>
  <dcterms:modified xsi:type="dcterms:W3CDTF">2012-11-02T20:30:00Z</dcterms:modified>
</cp:coreProperties>
</file>